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Факультет филологии и мировых языков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37D8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C446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</w:t>
      </w:r>
      <w:r w:rsidRPr="00C446D0">
        <w:rPr>
          <w:rFonts w:ascii="Times New Roman" w:eastAsia="Times New Roman" w:hAnsi="Times New Roman" w:cs="Times New Roman"/>
          <w:sz w:val="24"/>
          <w:szCs w:val="24"/>
        </w:rPr>
        <w:t>дисциплине «</w:t>
      </w:r>
      <w:r w:rsidR="00C446D0" w:rsidRPr="00C446D0">
        <w:rPr>
          <w:rFonts w:ascii="Times New Roman" w:hAnsi="Times New Roman" w:cs="Times New Roman"/>
          <w:color w:val="000000"/>
          <w:sz w:val="24"/>
          <w:szCs w:val="24"/>
          <w:lang w:val="kk-KZ" w:eastAsia="en-GB"/>
        </w:rPr>
        <w:t>Макросоциолингвистические исследования в современной лингвистике</w:t>
      </w:r>
      <w:r w:rsidRPr="00C446D0">
        <w:rPr>
          <w:rFonts w:ascii="Times New Roman" w:eastAsia="Times New Roman" w:hAnsi="Times New Roman" w:cs="Times New Roman"/>
          <w:sz w:val="24"/>
          <w:szCs w:val="24"/>
        </w:rPr>
        <w:t>» является совершенствование языковой подготовки, познавательной деятельности в сфере профессиональной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коммуникации, развитие разносторонних интересов, способностей и мотивации студентов в процессе овладения ИЯ. 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6" w:tooltip="Игровое обучение" w:history="1">
        <w:r w:rsidRPr="001607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обучающие игры</w:t>
        </w:r>
      </w:hyperlink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Contents of student’s individual work</w:t>
      </w:r>
    </w:p>
    <w:tbl>
      <w:tblPr>
        <w:tblpPr w:leftFromText="180" w:rightFromText="180" w:vertAnchor="text" w:horzAnchor="margin" w:tblpX="108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2302"/>
        <w:gridCol w:w="2092"/>
        <w:gridCol w:w="1843"/>
      </w:tblGrid>
      <w:tr w:rsidR="00160750" w:rsidRPr="00553C8C" w:rsidTr="00160750">
        <w:tc>
          <w:tcPr>
            <w:tcW w:w="392" w:type="dxa"/>
          </w:tcPr>
          <w:p w:rsidR="00160750" w:rsidRPr="00553C8C" w:rsidRDefault="00160750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7" w:type="dxa"/>
          </w:tcPr>
          <w:p w:rsidR="00160750" w:rsidRPr="00553C8C" w:rsidRDefault="00160750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:rsidR="00160750" w:rsidRPr="00553C8C" w:rsidRDefault="00160750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418" w:type="dxa"/>
          </w:tcPr>
          <w:p w:rsidR="00160750" w:rsidRPr="00553C8C" w:rsidRDefault="00160750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Objectives// Цель</w:t>
            </w:r>
          </w:p>
        </w:tc>
        <w:tc>
          <w:tcPr>
            <w:tcW w:w="2302" w:type="dxa"/>
          </w:tcPr>
          <w:p w:rsidR="00160750" w:rsidRPr="00553C8C" w:rsidRDefault="00160750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Tasks// Задания</w:t>
            </w:r>
          </w:p>
        </w:tc>
        <w:tc>
          <w:tcPr>
            <w:tcW w:w="2092" w:type="dxa"/>
          </w:tcPr>
          <w:p w:rsidR="00160750" w:rsidRPr="00553C8C" w:rsidRDefault="00160750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performance//Критерии выполнения</w:t>
            </w:r>
          </w:p>
        </w:tc>
        <w:tc>
          <w:tcPr>
            <w:tcW w:w="1843" w:type="dxa"/>
          </w:tcPr>
          <w:p w:rsidR="00160750" w:rsidRPr="00553C8C" w:rsidRDefault="00160750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</w:p>
        </w:tc>
      </w:tr>
      <w:tr w:rsidR="00160750" w:rsidRPr="00553C8C" w:rsidTr="00160750">
        <w:tc>
          <w:tcPr>
            <w:tcW w:w="392" w:type="dxa"/>
          </w:tcPr>
          <w:p w:rsidR="00160750" w:rsidRPr="00553C8C" w:rsidRDefault="00160750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160750" w:rsidRPr="00553C8C" w:rsidRDefault="00FE7A6B" w:rsidP="00553C8C">
            <w:pPr>
              <w:pStyle w:val="ab"/>
              <w:tabs>
                <w:tab w:val="left" w:pos="851"/>
              </w:tabs>
              <w:spacing w:before="0" w:beforeAutospacing="0" w:after="0" w:afterAutospacing="0"/>
            </w:pPr>
            <w:r w:rsidRPr="00553C8C">
              <w:t>Функции языка и речи в социолингвистическом аспекте</w:t>
            </w:r>
          </w:p>
        </w:tc>
        <w:tc>
          <w:tcPr>
            <w:tcW w:w="1418" w:type="dxa"/>
          </w:tcPr>
          <w:p w:rsidR="00160750" w:rsidRPr="00553C8C" w:rsidRDefault="00FE7A6B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презентация, которая может быть сделана в виде устного доклада с использованием ТСО (или без), письменно</w:t>
            </w:r>
            <w:r w:rsidRPr="00553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текста, оформленного соответствующим образом, стендового представления.</w:t>
            </w:r>
          </w:p>
        </w:tc>
        <w:tc>
          <w:tcPr>
            <w:tcW w:w="2302" w:type="dxa"/>
          </w:tcPr>
          <w:p w:rsidR="00A30A04" w:rsidRPr="00553C8C" w:rsidRDefault="00A30A04" w:rsidP="00553C8C">
            <w:pPr>
              <w:pStyle w:val="ab"/>
              <w:tabs>
                <w:tab w:val="left" w:pos="317"/>
                <w:tab w:val="left" w:pos="851"/>
              </w:tabs>
              <w:spacing w:before="0" w:beforeAutospacing="0" w:after="0" w:afterAutospacing="0"/>
            </w:pPr>
            <w:r w:rsidRPr="00553C8C">
              <w:lastRenderedPageBreak/>
              <w:t>Подготовьте проект на тему:</w:t>
            </w:r>
            <w:r w:rsidRPr="00553C8C">
              <w:rPr>
                <w:b/>
                <w:bCs/>
              </w:rPr>
              <w:t xml:space="preserve"> </w:t>
            </w:r>
            <w:r w:rsidRPr="00553C8C">
              <w:t>Функции языка и речи в социолингвистическом аспекте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851"/>
              </w:tabs>
              <w:spacing w:before="0" w:beforeAutospacing="0" w:after="0" w:afterAutospacing="0"/>
              <w:ind w:left="0" w:firstLine="0"/>
            </w:pPr>
            <w:r w:rsidRPr="00553C8C">
              <w:t xml:space="preserve">Аспекты коммуникативной функции: адресаты сообщений, типы информаций. 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851"/>
              </w:tabs>
              <w:spacing w:before="0" w:beforeAutospacing="0" w:after="0" w:afterAutospacing="0"/>
              <w:ind w:left="0" w:firstLine="0"/>
            </w:pPr>
            <w:r w:rsidRPr="00553C8C">
              <w:t xml:space="preserve">Познавательная функция: язык как орган мышления и </w:t>
            </w:r>
            <w:r w:rsidRPr="00553C8C">
              <w:lastRenderedPageBreak/>
              <w:t>как «библиотека значений».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851"/>
              </w:tabs>
              <w:spacing w:before="0" w:beforeAutospacing="0" w:after="0" w:afterAutospacing="0"/>
              <w:ind w:left="0" w:firstLine="0"/>
            </w:pPr>
            <w:r w:rsidRPr="00553C8C">
              <w:t xml:space="preserve">Регулятивная (призывно-побудительная) функция языка и теория речевых актов. 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851"/>
              </w:tabs>
              <w:spacing w:before="0" w:beforeAutospacing="0" w:after="0" w:afterAutospacing="0"/>
              <w:ind w:left="0" w:firstLine="0"/>
            </w:pPr>
            <w:r w:rsidRPr="00553C8C">
              <w:t>Магическая функция языка и речи как частный случай призывно-побудительной, ее проявление в табу, молитвах, клятвах и т.п.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851"/>
              </w:tabs>
              <w:spacing w:before="0" w:beforeAutospacing="0" w:after="0" w:afterAutospacing="0"/>
              <w:ind w:left="0" w:firstLine="0"/>
            </w:pPr>
            <w:r w:rsidRPr="00553C8C">
              <w:t xml:space="preserve">Языковые средства эмотивной функции речи. 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851"/>
              </w:tabs>
              <w:spacing w:before="0" w:beforeAutospacing="0" w:after="0" w:afterAutospacing="0"/>
              <w:ind w:left="0" w:firstLine="0"/>
            </w:pPr>
            <w:r w:rsidRPr="00553C8C">
              <w:t xml:space="preserve">Эстетическая функция и особенности организации текста. 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851"/>
              </w:tabs>
              <w:spacing w:before="0" w:beforeAutospacing="0" w:after="0" w:afterAutospacing="0"/>
              <w:ind w:left="0" w:firstLine="0"/>
            </w:pPr>
            <w:proofErr w:type="spellStart"/>
            <w:r w:rsidRPr="00553C8C">
              <w:t>Фатическая</w:t>
            </w:r>
            <w:proofErr w:type="spellEnd"/>
            <w:r w:rsidRPr="00553C8C">
              <w:t xml:space="preserve"> функция: содержание и форма контактоустанавливающего общения. 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851"/>
              </w:tabs>
              <w:spacing w:before="0" w:beforeAutospacing="0" w:after="0" w:afterAutospacing="0"/>
              <w:ind w:left="0" w:firstLine="0"/>
            </w:pPr>
            <w:r w:rsidRPr="00553C8C">
              <w:t xml:space="preserve">Метаязыковая функция (языковой комментарий речи), условия ее реализации. </w:t>
            </w:r>
          </w:p>
          <w:p w:rsidR="00160750" w:rsidRPr="00553C8C" w:rsidRDefault="00A30A04" w:rsidP="00553C8C">
            <w:pPr>
              <w:pStyle w:val="ab"/>
              <w:numPr>
                <w:ilvl w:val="0"/>
                <w:numId w:val="14"/>
              </w:numPr>
              <w:tabs>
                <w:tab w:val="left" w:pos="317"/>
                <w:tab w:val="left" w:pos="851"/>
              </w:tabs>
              <w:spacing w:before="0" w:beforeAutospacing="0" w:after="0" w:afterAutospacing="0"/>
              <w:ind w:left="0" w:firstLine="0"/>
            </w:pPr>
            <w:r w:rsidRPr="00553C8C">
              <w:t>Этническая функция: язык как фактор объединения и единства народа.</w:t>
            </w:r>
          </w:p>
        </w:tc>
        <w:tc>
          <w:tcPr>
            <w:tcW w:w="2092" w:type="dxa"/>
          </w:tcPr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lastRenderedPageBreak/>
              <w:t xml:space="preserve">Метод проектов - это способ достижения дидактической цели через детальную разработку проблемы, которая должна завершиться вполне реальным, практическим результатом, </w:t>
            </w:r>
            <w:r w:rsidRPr="00553C8C">
              <w:lastRenderedPageBreak/>
              <w:t>оформленным тем или иным образом.</w:t>
            </w:r>
            <w:r w:rsidRPr="00553C8C">
              <w:rPr>
                <w:color w:val="000000"/>
              </w:rPr>
              <w:t xml:space="preserve"> Одним из видов проектного метода является работа с литературой, подразумевающий выборочное чтение по интересующей студента теме.</w:t>
            </w:r>
            <w:r w:rsidRPr="00553C8C">
              <w:t xml:space="preserve"> Метод проектов нацелен на всестороннее и систематическое исследование проблемы и разработку конкретного варианта</w:t>
            </w:r>
            <w:r w:rsidRPr="00553C8C">
              <w:rPr>
                <w:color w:val="000000"/>
              </w:rPr>
              <w:t xml:space="preserve"> ее решения. Создание проекта предполагает несколько этапов работы: </w:t>
            </w:r>
            <w:proofErr w:type="spellStart"/>
            <w:r w:rsidRPr="00553C8C">
              <w:rPr>
                <w:color w:val="000000"/>
              </w:rPr>
              <w:t>предпроект</w:t>
            </w:r>
            <w:proofErr w:type="spellEnd"/>
            <w:r w:rsidRPr="00553C8C">
              <w:rPr>
                <w:color w:val="000000"/>
              </w:rPr>
              <w:t xml:space="preserve"> (формулирование темы и задач), планирование работы, анализ (выбор материала), обобщение, презентация.</w:t>
            </w:r>
          </w:p>
          <w:p w:rsidR="00160750" w:rsidRPr="00553C8C" w:rsidRDefault="00160750" w:rsidP="00553C8C">
            <w:pPr>
              <w:pStyle w:val="a3"/>
              <w:tabs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A6B" w:rsidRPr="00553C8C" w:rsidRDefault="00FE7A6B" w:rsidP="00553C8C">
            <w:pPr>
              <w:pStyle w:val="western"/>
              <w:numPr>
                <w:ilvl w:val="0"/>
                <w:numId w:val="13"/>
              </w:numPr>
              <w:tabs>
                <w:tab w:val="clear" w:pos="720"/>
                <w:tab w:val="num" w:pos="317"/>
                <w:tab w:val="left" w:pos="851"/>
              </w:tabs>
              <w:spacing w:before="0" w:beforeAutospacing="0" w:after="0" w:afterAutospacing="0"/>
              <w:ind w:left="0" w:firstLine="34"/>
            </w:pPr>
            <w:r w:rsidRPr="00553C8C">
              <w:lastRenderedPageBreak/>
              <w:t xml:space="preserve">Беликов В.И., Крысин Л.П. Социолингвистика. М., 2001 </w:t>
            </w:r>
          </w:p>
          <w:p w:rsidR="00FE7A6B" w:rsidRPr="00553C8C" w:rsidRDefault="00FE7A6B" w:rsidP="00553C8C">
            <w:pPr>
              <w:pStyle w:val="western"/>
              <w:numPr>
                <w:ilvl w:val="0"/>
                <w:numId w:val="13"/>
              </w:numPr>
              <w:tabs>
                <w:tab w:val="clear" w:pos="720"/>
                <w:tab w:val="num" w:pos="317"/>
                <w:tab w:val="left" w:pos="851"/>
              </w:tabs>
              <w:spacing w:before="0" w:beforeAutospacing="0" w:after="0" w:afterAutospacing="0"/>
              <w:ind w:left="0" w:firstLine="34"/>
            </w:pPr>
            <w:proofErr w:type="spellStart"/>
            <w:r w:rsidRPr="00553C8C">
              <w:t>Мечковская</w:t>
            </w:r>
            <w:proofErr w:type="spellEnd"/>
            <w:r w:rsidRPr="00553C8C">
              <w:t xml:space="preserve"> Н.Б. Социальная лингвистика. М., 2000 </w:t>
            </w:r>
          </w:p>
          <w:p w:rsidR="00FE7A6B" w:rsidRPr="00553C8C" w:rsidRDefault="00FE7A6B" w:rsidP="00553C8C">
            <w:pPr>
              <w:pStyle w:val="western"/>
              <w:numPr>
                <w:ilvl w:val="0"/>
                <w:numId w:val="13"/>
              </w:numPr>
              <w:tabs>
                <w:tab w:val="clear" w:pos="720"/>
                <w:tab w:val="num" w:pos="317"/>
                <w:tab w:val="left" w:pos="851"/>
              </w:tabs>
              <w:spacing w:before="0" w:beforeAutospacing="0" w:after="0" w:afterAutospacing="0"/>
              <w:ind w:left="0" w:firstLine="34"/>
            </w:pPr>
            <w:proofErr w:type="spellStart"/>
            <w:r w:rsidRPr="00553C8C">
              <w:t>Швейцер</w:t>
            </w:r>
            <w:proofErr w:type="spellEnd"/>
            <w:r w:rsidRPr="00553C8C">
              <w:t xml:space="preserve"> А.Д. Современная </w:t>
            </w:r>
            <w:r w:rsidRPr="00553C8C">
              <w:lastRenderedPageBreak/>
              <w:t xml:space="preserve">социолингвистика. Теория. Проблемы. Методы. М., 1976 </w:t>
            </w:r>
          </w:p>
          <w:p w:rsidR="00FE7A6B" w:rsidRPr="00553C8C" w:rsidRDefault="00FE7A6B" w:rsidP="00553C8C">
            <w:pPr>
              <w:pStyle w:val="western"/>
              <w:numPr>
                <w:ilvl w:val="0"/>
                <w:numId w:val="13"/>
              </w:numPr>
              <w:tabs>
                <w:tab w:val="clear" w:pos="720"/>
                <w:tab w:val="num" w:pos="317"/>
                <w:tab w:val="left" w:pos="851"/>
              </w:tabs>
              <w:spacing w:before="0" w:beforeAutospacing="0" w:after="0" w:afterAutospacing="0"/>
              <w:ind w:left="0" w:firstLine="34"/>
            </w:pPr>
            <w:proofErr w:type="spellStart"/>
            <w:r w:rsidRPr="00553C8C">
              <w:t>Бэлл</w:t>
            </w:r>
            <w:proofErr w:type="spellEnd"/>
            <w:r w:rsidRPr="00553C8C">
              <w:t xml:space="preserve"> Р. Социолингвистика: цели, методы и проблемы. М., 1980 </w:t>
            </w:r>
          </w:p>
          <w:p w:rsidR="00160750" w:rsidRPr="00553C8C" w:rsidRDefault="00160750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0750" w:rsidRPr="00553C8C" w:rsidTr="00160750">
        <w:tc>
          <w:tcPr>
            <w:tcW w:w="392" w:type="dxa"/>
          </w:tcPr>
          <w:p w:rsidR="00160750" w:rsidRPr="00553C8C" w:rsidRDefault="00A30A04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417" w:type="dxa"/>
          </w:tcPr>
          <w:p w:rsidR="00160750" w:rsidRPr="00553C8C" w:rsidRDefault="00A30A04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C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Коммуникация</w:t>
            </w:r>
            <w:r w:rsidRPr="00553C8C">
              <w:rPr>
                <w:rFonts w:ascii="Times New Roman" w:hAnsi="Times New Roman" w:cs="Times New Roman"/>
                <w:sz w:val="24"/>
                <w:szCs w:val="24"/>
              </w:rPr>
              <w:t xml:space="preserve"> как специфическая форма взаимодействия людей в процессе их познавательно-трудовой деятельности</w:t>
            </w:r>
          </w:p>
        </w:tc>
        <w:tc>
          <w:tcPr>
            <w:tcW w:w="1418" w:type="dxa"/>
          </w:tcPr>
          <w:p w:rsidR="00160750" w:rsidRPr="00553C8C" w:rsidRDefault="00A30A04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презентация, которая может быть сделана в виде устного доклада с использованием ТСО (или без), письменно</w:t>
            </w:r>
            <w:r w:rsidRPr="00553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текста, оформленного соответствующим образом, стендового представления.</w:t>
            </w:r>
          </w:p>
        </w:tc>
        <w:tc>
          <w:tcPr>
            <w:tcW w:w="2302" w:type="dxa"/>
          </w:tcPr>
          <w:p w:rsidR="00A30A04" w:rsidRPr="00553C8C" w:rsidRDefault="00A30A04" w:rsidP="00553C8C">
            <w:pPr>
              <w:pStyle w:val="ab"/>
              <w:spacing w:before="0" w:beforeAutospacing="0" w:after="0" w:afterAutospacing="0"/>
              <w:jc w:val="both"/>
            </w:pPr>
            <w:r w:rsidRPr="00553C8C">
              <w:lastRenderedPageBreak/>
              <w:t>Подготовьте проект по теме:</w:t>
            </w:r>
            <w:r w:rsidRPr="00553C8C">
              <w:rPr>
                <w:b/>
                <w:bCs/>
              </w:rPr>
              <w:t xml:space="preserve"> </w:t>
            </w:r>
            <w:r w:rsidRPr="00553C8C">
              <w:rPr>
                <w:iCs/>
                <w:color w:val="000000"/>
              </w:rPr>
              <w:t>Коммуникация</w:t>
            </w:r>
            <w:r w:rsidRPr="00553C8C">
              <w:t xml:space="preserve"> как специфическая форма взаимодействия людей в процессе их познавательно-трудовой деятельности. </w:t>
            </w:r>
          </w:p>
          <w:p w:rsidR="00A30A04" w:rsidRPr="00553C8C" w:rsidRDefault="00A30A04" w:rsidP="00553C8C">
            <w:pPr>
              <w:pStyle w:val="ab"/>
              <w:spacing w:before="0" w:beforeAutospacing="0" w:after="0" w:afterAutospacing="0"/>
              <w:jc w:val="both"/>
            </w:pPr>
            <w:r w:rsidRPr="00553C8C">
              <w:t>Темы проекта: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 xml:space="preserve">1. Речевая и неречевая </w:t>
            </w:r>
            <w:r w:rsidRPr="00553C8C">
              <w:lastRenderedPageBreak/>
              <w:t>коммуникация, коммуникативная ситуация.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>2. Коммуникативная компетенция носителя языка.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>3.Коммуникация и социальный статус личности.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>4.Речевое поведение и коммуникативная ситуация.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>5.Социальные роли в коммуникации.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>6.Социальные отношения в коммуникации.</w:t>
            </w:r>
          </w:p>
          <w:p w:rsidR="00160750" w:rsidRPr="00553C8C" w:rsidRDefault="00160750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60750" w:rsidRPr="00553C8C" w:rsidRDefault="00A30A04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проектов - это способ достижения дидактической цели через детальную разработку проблемы, которая должна завершиться вполне реальным, практическим результатом, </w:t>
            </w:r>
            <w:r w:rsidRPr="00553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оформленным тем или иным образом.</w:t>
            </w:r>
            <w:r w:rsidRPr="00553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Одним из видов проектного метода является работа с литературой, подразумевающий выборочное чтение по интересующей студента теме.</w:t>
            </w:r>
            <w:r w:rsidRPr="00553C8C">
              <w:rPr>
                <w:rFonts w:ascii="Times New Roman" w:hAnsi="Times New Roman" w:cs="Times New Roman"/>
                <w:sz w:val="24"/>
                <w:szCs w:val="24"/>
              </w:rPr>
              <w:t xml:space="preserve"> Метод проектов нацелен на всестороннее и систематическое исследование проблемы и разработку конкретного варианта</w:t>
            </w:r>
            <w:r w:rsidRPr="00553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ее решения. Создание проекта предполагает несколько этапов работы: </w:t>
            </w:r>
            <w:proofErr w:type="spellStart"/>
            <w:r w:rsidRPr="00553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предпроект</w:t>
            </w:r>
            <w:proofErr w:type="spellEnd"/>
            <w:r w:rsidRPr="00553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(формулирование темы и задач), планирование работы, анализ (выбор материала), обобщение, презентация</w:t>
            </w:r>
          </w:p>
        </w:tc>
        <w:tc>
          <w:tcPr>
            <w:tcW w:w="1843" w:type="dxa"/>
          </w:tcPr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lastRenderedPageBreak/>
              <w:t>1.В.И. Беликов, Л.П. Крысин Социолингвистика. - М, 2001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 xml:space="preserve">2.Н.Б. </w:t>
            </w:r>
            <w:proofErr w:type="spellStart"/>
            <w:r w:rsidRPr="00553C8C">
              <w:t>Мечковская</w:t>
            </w:r>
            <w:proofErr w:type="spellEnd"/>
            <w:r w:rsidRPr="00553C8C">
              <w:t xml:space="preserve"> Социальная лингвистика. - М., 2000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smartTag w:uri="urn:schemas-microsoft-com:office:smarttags" w:element="metricconverter">
              <w:smartTagPr>
                <w:attr w:name="ProductID" w:val="3. М"/>
              </w:smartTagPr>
              <w:r w:rsidRPr="00553C8C">
                <w:t>3. М</w:t>
              </w:r>
            </w:smartTag>
            <w:r w:rsidRPr="00553C8C">
              <w:t xml:space="preserve">.В. Панов Принципы социологического изучения </w:t>
            </w:r>
            <w:r w:rsidRPr="00553C8C">
              <w:lastRenderedPageBreak/>
              <w:t>русского языка// Русский язык и советское общество: в 4 кн.- кн.1. - М., 1968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>4.В.А. Звягинцев Социальное и лингвистическое в социолингвистике// АН СССР Сер. Лит. и яз. Вып.3. - М., 1982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 xml:space="preserve">5. У. </w:t>
            </w:r>
            <w:proofErr w:type="spellStart"/>
            <w:r w:rsidRPr="00553C8C">
              <w:t>Лабов</w:t>
            </w:r>
            <w:proofErr w:type="spellEnd"/>
            <w:r w:rsidRPr="00553C8C">
              <w:t xml:space="preserve"> Исследование языка в его социальном контексте// Новое в лингвистике. Вып.7. Социолингвистика. - М., 1975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</w:p>
          <w:p w:rsidR="00160750" w:rsidRPr="00553C8C" w:rsidRDefault="00160750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0A04" w:rsidRPr="00553C8C" w:rsidTr="00160750">
        <w:tc>
          <w:tcPr>
            <w:tcW w:w="392" w:type="dxa"/>
          </w:tcPr>
          <w:p w:rsidR="00A30A04" w:rsidRPr="00553C8C" w:rsidRDefault="00A30A04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17" w:type="dxa"/>
          </w:tcPr>
          <w:p w:rsidR="00A30A04" w:rsidRPr="00553C8C" w:rsidRDefault="00A30A04" w:rsidP="00553C8C">
            <w:pPr>
              <w:pStyle w:val="ab"/>
              <w:spacing w:before="0" w:beforeAutospacing="0" w:after="0" w:afterAutospacing="0"/>
              <w:jc w:val="both"/>
            </w:pPr>
            <w:r w:rsidRPr="00553C8C">
              <w:t>Социолингвистический анализ современной русской речи.</w:t>
            </w:r>
          </w:p>
          <w:p w:rsidR="00A30A04" w:rsidRPr="00553C8C" w:rsidRDefault="00A30A04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A04" w:rsidRPr="00553C8C" w:rsidRDefault="00A30A04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презентация, которая может быть сделана в виде устного доклада с использованием ТСО (или без), письменного текста, оформленного </w:t>
            </w:r>
            <w:r w:rsidRPr="00553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образом, стендового представления.</w:t>
            </w:r>
          </w:p>
        </w:tc>
        <w:tc>
          <w:tcPr>
            <w:tcW w:w="2302" w:type="dxa"/>
          </w:tcPr>
          <w:p w:rsidR="00A30A04" w:rsidRPr="00553C8C" w:rsidRDefault="00A30A04" w:rsidP="00553C8C">
            <w:pPr>
              <w:pStyle w:val="ab"/>
              <w:spacing w:before="0" w:beforeAutospacing="0" w:after="0" w:afterAutospacing="0"/>
              <w:jc w:val="both"/>
            </w:pPr>
            <w:proofErr w:type="spellStart"/>
            <w:r w:rsidRPr="00553C8C">
              <w:lastRenderedPageBreak/>
              <w:t>Поготовьте</w:t>
            </w:r>
            <w:proofErr w:type="spellEnd"/>
            <w:r w:rsidRPr="00553C8C">
              <w:t xml:space="preserve"> проект по теме: Социолингвистический анализ современной русской речи.</w:t>
            </w:r>
          </w:p>
          <w:p w:rsidR="00A30A04" w:rsidRPr="00553C8C" w:rsidRDefault="00A30A04" w:rsidP="00553C8C">
            <w:pPr>
              <w:pStyle w:val="ab"/>
              <w:spacing w:before="0" w:beforeAutospacing="0" w:after="0" w:afterAutospacing="0"/>
              <w:jc w:val="both"/>
            </w:pPr>
            <w:r w:rsidRPr="00553C8C">
              <w:t>Темы проекта: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0"/>
              <w:jc w:val="both"/>
            </w:pPr>
            <w:r w:rsidRPr="00553C8C">
              <w:t xml:space="preserve">Современная городская речь как объект социолингвистического исследования. 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0"/>
              <w:jc w:val="both"/>
            </w:pPr>
            <w:r w:rsidRPr="00553C8C">
              <w:t xml:space="preserve">Специфика современного молодежного жаргона. 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0"/>
              <w:jc w:val="both"/>
            </w:pPr>
            <w:r w:rsidRPr="00553C8C">
              <w:lastRenderedPageBreak/>
              <w:t xml:space="preserve">Профессиональный жаргон программистов (филологов). 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0"/>
              <w:jc w:val="both"/>
            </w:pPr>
            <w:r w:rsidRPr="00553C8C">
              <w:t xml:space="preserve">Социолингвистический анализ использования просторечной лексики и жаргонизмов в современных средствах массовой информации. 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0"/>
              <w:jc w:val="both"/>
            </w:pPr>
            <w:r w:rsidRPr="00553C8C">
              <w:t xml:space="preserve">Заимствования в современной речи (социолингвистический аспект). 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0"/>
              <w:jc w:val="both"/>
            </w:pPr>
            <w:r w:rsidRPr="00553C8C">
              <w:t xml:space="preserve">Социолингвистический анализ названий современных фирм и магазинов. </w:t>
            </w:r>
          </w:p>
          <w:p w:rsidR="00A30A04" w:rsidRPr="00553C8C" w:rsidRDefault="00A30A04" w:rsidP="00553C8C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0"/>
              <w:jc w:val="both"/>
            </w:pPr>
            <w:r w:rsidRPr="00553C8C">
              <w:t xml:space="preserve">Социолингвистический портрет телевизионного ведущего (журналиста). </w:t>
            </w:r>
            <w:r w:rsidRPr="00553C8C">
              <w:br/>
            </w:r>
          </w:p>
          <w:p w:rsidR="00A30A04" w:rsidRPr="00553C8C" w:rsidRDefault="00A30A04" w:rsidP="00553C8C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2092" w:type="dxa"/>
          </w:tcPr>
          <w:p w:rsidR="00A30A04" w:rsidRPr="00553C8C" w:rsidRDefault="00A30A04" w:rsidP="00553C8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проектов - это способ достижения дидактической цели через детальную разработку проблемы, которая должна завершиться вполне реальным, практическим результатом, оформленным тем или иным образом.</w:t>
            </w:r>
            <w:r w:rsidRPr="00553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Одним </w:t>
            </w:r>
            <w:r w:rsidRPr="00553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видов проектного метода является работа с литературой, подразумевающий выборочное чтение по интересующей студента теме.</w:t>
            </w:r>
            <w:r w:rsidRPr="00553C8C">
              <w:rPr>
                <w:rFonts w:ascii="Times New Roman" w:hAnsi="Times New Roman" w:cs="Times New Roman"/>
                <w:sz w:val="24"/>
                <w:szCs w:val="24"/>
              </w:rPr>
              <w:t xml:space="preserve"> Метод проектов нацелен на всестороннее и систематическое исследование проблемы и разработку конкретного варианта</w:t>
            </w:r>
            <w:r w:rsidRPr="00553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ее решения. Создание проекта предполагает несколько этапов работы: </w:t>
            </w:r>
            <w:proofErr w:type="spellStart"/>
            <w:r w:rsidRPr="00553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предпроект</w:t>
            </w:r>
            <w:proofErr w:type="spellEnd"/>
            <w:r w:rsidRPr="00553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(формулирование темы и задач), планирование работы, анализ (выбор материала), обобщение, презентация</w:t>
            </w:r>
          </w:p>
        </w:tc>
        <w:tc>
          <w:tcPr>
            <w:tcW w:w="1843" w:type="dxa"/>
          </w:tcPr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lastRenderedPageBreak/>
              <w:t>1.В.И. Беликов, Л.П. Крысин Социолингвистика. - М, 2001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 xml:space="preserve">2.Н.Б. </w:t>
            </w:r>
            <w:proofErr w:type="spellStart"/>
            <w:r w:rsidRPr="00553C8C">
              <w:t>Мечковская</w:t>
            </w:r>
            <w:proofErr w:type="spellEnd"/>
            <w:r w:rsidRPr="00553C8C">
              <w:t xml:space="preserve"> Социальная лингвистика. - М., 2000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>3. Елистратов В. Арго и культура. // Словарь московского арго. - М., 1994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 xml:space="preserve">4. Земская Е.А., </w:t>
            </w:r>
            <w:r w:rsidRPr="00553C8C">
              <w:lastRenderedPageBreak/>
              <w:t>М.В. Китайгородская, Н.Н. Розанова. Особенности мужской и женской речи. // Русский язык в его функционировании: Коммуникативно-прагматический аспект. - М., 1992.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>5. Звягинцев В.А. Социальное и лингвистическое в социолингвистике// АН СССР Сер. Лит. и яз. Вып.3. - М., 1982.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>6. Колесов В.В. Русская речь. Вчера. Сегодня. Завтра. - М., 1998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>7. Крысин Л.П. Социолингвистические аспекты изучения современного русского языка. — М., 1989.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>8. Крысин Л.П. О речевом поведении человека в малых социальных общностях. // Язык и личность. - М., 1989.</w:t>
            </w:r>
          </w:p>
          <w:p w:rsidR="00A30A04" w:rsidRPr="00553C8C" w:rsidRDefault="00A30A04" w:rsidP="00553C8C">
            <w:pPr>
              <w:pStyle w:val="western"/>
              <w:spacing w:before="0" w:beforeAutospacing="0" w:after="0" w:afterAutospacing="0"/>
              <w:jc w:val="both"/>
            </w:pPr>
            <w:r w:rsidRPr="00553C8C">
              <w:t xml:space="preserve">9. Крысин Л.П. Современный </w:t>
            </w:r>
            <w:r w:rsidRPr="00553C8C">
              <w:lastRenderedPageBreak/>
              <w:t>русский интеллигент: штрихи к речевому портрету // Литературный язык и культурная традиция. - М., 1994.</w:t>
            </w: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 w:rsidP="00C37D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</w:t>
            </w:r>
            <w:r w:rsidR="00C37D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</w:t>
      </w:r>
      <w:r w:rsidR="00C6118F">
        <w:rPr>
          <w:rFonts w:ascii="Times New Roman" w:hAnsi="Times New Roman" w:cs="Times New Roman"/>
          <w:sz w:val="24"/>
          <w:szCs w:val="24"/>
        </w:rPr>
        <w:t xml:space="preserve">                 Н.Б. </w:t>
      </w:r>
      <w:proofErr w:type="spellStart"/>
      <w:r w:rsidR="00C6118F">
        <w:rPr>
          <w:rFonts w:ascii="Times New Roman" w:hAnsi="Times New Roman" w:cs="Times New Roman"/>
          <w:sz w:val="24"/>
          <w:szCs w:val="24"/>
        </w:rPr>
        <w:t>Сагындыков</w:t>
      </w:r>
      <w:proofErr w:type="spellEnd"/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7D89">
        <w:rPr>
          <w:rFonts w:ascii="Times New Roman" w:hAnsi="Times New Roman" w:cs="Times New Roman"/>
          <w:sz w:val="24"/>
          <w:szCs w:val="24"/>
        </w:rPr>
        <w:t>«__________» 2022</w:t>
      </w:r>
      <w:bookmarkStart w:id="0" w:name="_GoBack"/>
      <w:bookmarkEnd w:id="0"/>
    </w:p>
    <w:p w:rsidR="00CA79C5" w:rsidRDefault="00CA79C5" w:rsidP="00CA79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9C5" w:rsidRDefault="00CA79C5" w:rsidP="00CA79C5">
      <w:pPr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C199F"/>
    <w:multiLevelType w:val="multilevel"/>
    <w:tmpl w:val="23E0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5A4DFA"/>
    <w:multiLevelType w:val="multilevel"/>
    <w:tmpl w:val="4C98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11" w15:restartNumberingAfterBreak="0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340F4"/>
    <w:multiLevelType w:val="multilevel"/>
    <w:tmpl w:val="26EE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11"/>
  </w:num>
  <w:num w:numId="10">
    <w:abstractNumId w:val="14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7FC7"/>
    <w:rsid w:val="003A6DAF"/>
    <w:rsid w:val="003A7F47"/>
    <w:rsid w:val="004E05FC"/>
    <w:rsid w:val="00542D9A"/>
    <w:rsid w:val="005439CB"/>
    <w:rsid w:val="00553C8C"/>
    <w:rsid w:val="005A5B2B"/>
    <w:rsid w:val="005F59BE"/>
    <w:rsid w:val="00745CEE"/>
    <w:rsid w:val="008644BC"/>
    <w:rsid w:val="00943F3A"/>
    <w:rsid w:val="009D3349"/>
    <w:rsid w:val="009F5B7F"/>
    <w:rsid w:val="00A30A04"/>
    <w:rsid w:val="00AA3150"/>
    <w:rsid w:val="00C37D89"/>
    <w:rsid w:val="00C446D0"/>
    <w:rsid w:val="00C6118F"/>
    <w:rsid w:val="00CA79C5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2A0E83-D13B-4455-A4F7-AC37F889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paragraph" w:styleId="ab">
    <w:name w:val="Normal (Web)"/>
    <w:basedOn w:val="a"/>
    <w:rsid w:val="00F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3%D1%80%D0%BE%D0%B2%D0%BE%D0%B5_%D0%BE%D0%B1%D1%83%D1%87%D0%B5%D0%BD%D0%B8%D0%B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Учетная запись Майкрософт</cp:lastModifiedBy>
  <cp:revision>23</cp:revision>
  <cp:lastPrinted>2021-01-15T08:32:00Z</cp:lastPrinted>
  <dcterms:created xsi:type="dcterms:W3CDTF">2021-01-13T10:42:00Z</dcterms:created>
  <dcterms:modified xsi:type="dcterms:W3CDTF">2022-09-09T16:19:00Z</dcterms:modified>
</cp:coreProperties>
</file>